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ADF" w:rsidRDefault="00602ADF" w:rsidP="00602ADF">
      <w:pPr>
        <w:spacing w:after="0" w:line="360" w:lineRule="auto"/>
        <w:jc w:val="center"/>
        <w:rPr>
          <w:rFonts w:cstheme="minorHAnsi"/>
          <w:b/>
        </w:rPr>
      </w:pPr>
      <w:r>
        <w:rPr>
          <w:rFonts w:cstheme="minorHAnsi"/>
          <w:b/>
        </w:rPr>
        <w:t xml:space="preserve">Zarządzenie Nr </w:t>
      </w:r>
      <w:r w:rsidR="00FC5CD3">
        <w:rPr>
          <w:rFonts w:cstheme="minorHAnsi"/>
          <w:b/>
        </w:rPr>
        <w:t>63</w:t>
      </w:r>
      <w:r>
        <w:rPr>
          <w:rFonts w:cstheme="minorHAnsi"/>
          <w:b/>
        </w:rPr>
        <w:t>/2023</w:t>
      </w:r>
    </w:p>
    <w:p w:rsidR="00602ADF" w:rsidRDefault="00602ADF" w:rsidP="00602ADF">
      <w:pPr>
        <w:spacing w:after="0" w:line="360" w:lineRule="auto"/>
        <w:jc w:val="center"/>
        <w:rPr>
          <w:rFonts w:cstheme="minorHAnsi"/>
          <w:b/>
        </w:rPr>
      </w:pPr>
      <w:r>
        <w:rPr>
          <w:rFonts w:cstheme="minorHAnsi"/>
          <w:b/>
        </w:rPr>
        <w:t xml:space="preserve">Dyrektora Regionalnego Ośrodka Polityki Społecznej w Poznaniu </w:t>
      </w:r>
    </w:p>
    <w:p w:rsidR="00602ADF" w:rsidRDefault="00602ADF" w:rsidP="00602ADF">
      <w:pPr>
        <w:spacing w:after="0" w:line="360" w:lineRule="auto"/>
        <w:jc w:val="center"/>
        <w:rPr>
          <w:rFonts w:cstheme="minorHAnsi"/>
          <w:b/>
        </w:rPr>
      </w:pPr>
      <w:r>
        <w:rPr>
          <w:rFonts w:cstheme="minorHAnsi"/>
          <w:b/>
        </w:rPr>
        <w:t xml:space="preserve">z dnia </w:t>
      </w:r>
      <w:r w:rsidR="00FC5CD3">
        <w:rPr>
          <w:rFonts w:cstheme="minorHAnsi"/>
          <w:b/>
        </w:rPr>
        <w:t>29</w:t>
      </w:r>
      <w:r w:rsidR="00834A1A">
        <w:rPr>
          <w:rFonts w:cstheme="minorHAnsi"/>
          <w:b/>
        </w:rPr>
        <w:t xml:space="preserve"> </w:t>
      </w:r>
      <w:r w:rsidR="00726DCE">
        <w:rPr>
          <w:rFonts w:cstheme="minorHAnsi"/>
          <w:b/>
        </w:rPr>
        <w:t>wrześ</w:t>
      </w:r>
      <w:r w:rsidR="00834A1A">
        <w:rPr>
          <w:rFonts w:cstheme="minorHAnsi"/>
          <w:b/>
        </w:rPr>
        <w:t>ni</w:t>
      </w:r>
      <w:r>
        <w:rPr>
          <w:rFonts w:cstheme="minorHAnsi"/>
          <w:b/>
        </w:rPr>
        <w:t>a 2023 roku</w:t>
      </w:r>
    </w:p>
    <w:p w:rsidR="00602ADF" w:rsidRDefault="00602ADF" w:rsidP="00602ADF">
      <w:pPr>
        <w:spacing w:after="0" w:line="360" w:lineRule="auto"/>
        <w:jc w:val="both"/>
        <w:rPr>
          <w:rFonts w:cstheme="minorHAnsi"/>
        </w:rPr>
      </w:pPr>
    </w:p>
    <w:p w:rsidR="00834A1A" w:rsidRDefault="00834A1A" w:rsidP="00602ADF">
      <w:pPr>
        <w:spacing w:after="0" w:line="360" w:lineRule="auto"/>
        <w:jc w:val="center"/>
        <w:rPr>
          <w:rFonts w:cstheme="minorHAnsi"/>
          <w:b/>
        </w:rPr>
      </w:pPr>
      <w:r>
        <w:rPr>
          <w:rFonts w:cstheme="minorHAnsi"/>
          <w:b/>
        </w:rPr>
        <w:t xml:space="preserve">zmieniające zarządzenie </w:t>
      </w:r>
      <w:r w:rsidR="00602ADF">
        <w:rPr>
          <w:rFonts w:cstheme="minorHAnsi"/>
          <w:b/>
        </w:rPr>
        <w:t xml:space="preserve">w sprawie wprowadzenia Regulaminu Organizacyjnego </w:t>
      </w:r>
    </w:p>
    <w:p w:rsidR="00602ADF" w:rsidRDefault="00602ADF" w:rsidP="00602ADF">
      <w:pPr>
        <w:spacing w:after="0" w:line="360" w:lineRule="auto"/>
        <w:jc w:val="center"/>
        <w:rPr>
          <w:rFonts w:cstheme="minorHAnsi"/>
          <w:b/>
        </w:rPr>
      </w:pPr>
      <w:r>
        <w:rPr>
          <w:rFonts w:cstheme="minorHAnsi"/>
          <w:b/>
        </w:rPr>
        <w:t>Regionalne</w:t>
      </w:r>
      <w:r w:rsidR="00834A1A">
        <w:rPr>
          <w:rFonts w:cstheme="minorHAnsi"/>
          <w:b/>
        </w:rPr>
        <w:t xml:space="preserve">go Ośrodka Polityki Społecznej </w:t>
      </w:r>
      <w:r>
        <w:rPr>
          <w:rFonts w:cstheme="minorHAnsi"/>
          <w:b/>
        </w:rPr>
        <w:t>w Poznaniu</w:t>
      </w:r>
    </w:p>
    <w:p w:rsidR="00602ADF" w:rsidRDefault="00602ADF" w:rsidP="00602ADF">
      <w:pPr>
        <w:spacing w:after="0" w:line="360" w:lineRule="auto"/>
        <w:jc w:val="both"/>
        <w:rPr>
          <w:rFonts w:cstheme="minorHAnsi"/>
        </w:rPr>
      </w:pPr>
    </w:p>
    <w:p w:rsidR="00F3114F" w:rsidRDefault="00F3114F" w:rsidP="00602ADF">
      <w:pPr>
        <w:spacing w:after="0" w:line="360" w:lineRule="auto"/>
        <w:jc w:val="both"/>
        <w:rPr>
          <w:rFonts w:cstheme="minorHAnsi"/>
        </w:rPr>
      </w:pPr>
    </w:p>
    <w:p w:rsidR="00602ADF" w:rsidRDefault="0045264B" w:rsidP="00602ADF">
      <w:pPr>
        <w:spacing w:after="0" w:line="360" w:lineRule="auto"/>
        <w:jc w:val="both"/>
        <w:rPr>
          <w:rFonts w:cstheme="minorHAnsi"/>
        </w:rPr>
      </w:pPr>
      <w:r>
        <w:rPr>
          <w:rFonts w:cstheme="minorHAnsi"/>
        </w:rPr>
        <w:t>N</w:t>
      </w:r>
      <w:r w:rsidR="00602ADF">
        <w:rPr>
          <w:rFonts w:cstheme="minorHAnsi"/>
        </w:rPr>
        <w:t xml:space="preserve">a podstawie </w:t>
      </w:r>
      <w:r w:rsidR="00364A05">
        <w:rPr>
          <w:rFonts w:cstheme="minorHAnsi"/>
        </w:rPr>
        <w:t xml:space="preserve">§ 4 ust. 3 </w:t>
      </w:r>
      <w:r w:rsidR="00B35299">
        <w:rPr>
          <w:rFonts w:cstheme="minorHAnsi"/>
        </w:rPr>
        <w:t>Statutu Regionalnego Ośrodka Polityki Społecznej w Poznaniu przyjętego uchwałą Nr XLVII/929/22 Sejmiku Województwa Wielkopolskiego z dn</w:t>
      </w:r>
      <w:r w:rsidR="00364A05">
        <w:rPr>
          <w:rFonts w:cstheme="minorHAnsi"/>
        </w:rPr>
        <w:t xml:space="preserve">ia 28 listopada  </w:t>
      </w:r>
      <w:r w:rsidR="00B35299">
        <w:rPr>
          <w:rFonts w:cstheme="minorHAnsi"/>
        </w:rPr>
        <w:t>2022 r. w sprawie uchwalenia Statutu Regionalnego Ośrodka Polityki Społecznej w Poznaniu</w:t>
      </w:r>
      <w:r w:rsidR="00602ADF">
        <w:rPr>
          <w:rFonts w:cstheme="minorHAnsi"/>
        </w:rPr>
        <w:t>, zarządzam</w:t>
      </w:r>
      <w:r w:rsidR="0053487C">
        <w:rPr>
          <w:rFonts w:cstheme="minorHAnsi"/>
        </w:rPr>
        <w:t>,</w:t>
      </w:r>
      <w:r w:rsidR="00602ADF">
        <w:rPr>
          <w:rFonts w:cstheme="minorHAnsi"/>
        </w:rPr>
        <w:t xml:space="preserve"> co następuje:</w:t>
      </w:r>
    </w:p>
    <w:p w:rsidR="00602ADF" w:rsidRDefault="00602ADF" w:rsidP="00602ADF">
      <w:pPr>
        <w:spacing w:after="0" w:line="360" w:lineRule="auto"/>
        <w:jc w:val="both"/>
        <w:rPr>
          <w:rFonts w:cstheme="minorHAnsi"/>
        </w:rPr>
      </w:pPr>
    </w:p>
    <w:p w:rsidR="00602ADF" w:rsidRDefault="00602ADF" w:rsidP="00602ADF">
      <w:pPr>
        <w:spacing w:after="0" w:line="360" w:lineRule="auto"/>
        <w:jc w:val="center"/>
        <w:rPr>
          <w:rFonts w:cstheme="minorHAnsi"/>
          <w:b/>
        </w:rPr>
      </w:pPr>
      <w:r>
        <w:rPr>
          <w:rFonts w:cstheme="minorHAnsi"/>
          <w:b/>
        </w:rPr>
        <w:t>§ 1</w:t>
      </w:r>
    </w:p>
    <w:p w:rsidR="00726DCE" w:rsidRDefault="00834A1A" w:rsidP="00602ADF">
      <w:pPr>
        <w:spacing w:after="0" w:line="360" w:lineRule="auto"/>
        <w:jc w:val="both"/>
        <w:rPr>
          <w:rFonts w:cstheme="minorHAnsi"/>
        </w:rPr>
      </w:pPr>
      <w:r>
        <w:rPr>
          <w:rFonts w:cstheme="minorHAnsi"/>
        </w:rPr>
        <w:t>W</w:t>
      </w:r>
      <w:r w:rsidR="00602ADF">
        <w:rPr>
          <w:rFonts w:cstheme="minorHAnsi"/>
        </w:rPr>
        <w:t xml:space="preserve"> Regulamin</w:t>
      </w:r>
      <w:r>
        <w:rPr>
          <w:rFonts w:cstheme="minorHAnsi"/>
        </w:rPr>
        <w:t>ie</w:t>
      </w:r>
      <w:r w:rsidR="00602ADF">
        <w:rPr>
          <w:rFonts w:cstheme="minorHAnsi"/>
        </w:rPr>
        <w:t xml:space="preserve"> Organizacyjny</w:t>
      </w:r>
      <w:r>
        <w:rPr>
          <w:rFonts w:cstheme="minorHAnsi"/>
        </w:rPr>
        <w:t>m</w:t>
      </w:r>
      <w:r w:rsidR="00602ADF">
        <w:rPr>
          <w:rFonts w:cstheme="minorHAnsi"/>
        </w:rPr>
        <w:t xml:space="preserve"> Regionalnego Ośrodka Polityki Społecznej w Poznaniu stanowiący</w:t>
      </w:r>
      <w:r>
        <w:rPr>
          <w:rFonts w:cstheme="minorHAnsi"/>
        </w:rPr>
        <w:t xml:space="preserve">m załącznik do </w:t>
      </w:r>
      <w:r w:rsidR="00602ADF">
        <w:rPr>
          <w:rFonts w:cstheme="minorHAnsi"/>
        </w:rPr>
        <w:t>zarządzenia</w:t>
      </w:r>
      <w:r>
        <w:rPr>
          <w:rFonts w:cstheme="minorHAnsi"/>
        </w:rPr>
        <w:t xml:space="preserve"> </w:t>
      </w:r>
      <w:r w:rsidR="00B35299">
        <w:rPr>
          <w:rFonts w:cstheme="minorHAnsi"/>
        </w:rPr>
        <w:t xml:space="preserve">Nr 43/2023 </w:t>
      </w:r>
      <w:r>
        <w:rPr>
          <w:rFonts w:cstheme="minorHAnsi"/>
        </w:rPr>
        <w:t xml:space="preserve">Dyrektora Regionalnego Ośrodka Polityki Społecznej w Poznaniu </w:t>
      </w:r>
      <w:r w:rsidR="00B35299">
        <w:rPr>
          <w:rFonts w:cstheme="minorHAnsi"/>
        </w:rPr>
        <w:t xml:space="preserve">z dnia </w:t>
      </w:r>
      <w:r w:rsidR="00111DB2">
        <w:rPr>
          <w:rFonts w:cstheme="minorHAnsi"/>
        </w:rPr>
        <w:t xml:space="preserve">30 czerwca 2023 roku </w:t>
      </w:r>
      <w:r w:rsidR="00726DCE">
        <w:rPr>
          <w:rFonts w:cstheme="minorHAnsi"/>
        </w:rPr>
        <w:t xml:space="preserve">zmienionym zarządzeniem Nr 54/2023 </w:t>
      </w:r>
      <w:r w:rsidR="006C0177">
        <w:rPr>
          <w:rFonts w:cstheme="minorHAnsi"/>
        </w:rPr>
        <w:t xml:space="preserve">Dyrektora Regionalnego Ośrodka Polityki Społecznej w Poznaniu </w:t>
      </w:r>
      <w:r w:rsidR="00726DCE">
        <w:rPr>
          <w:rFonts w:cstheme="minorHAnsi"/>
        </w:rPr>
        <w:t>z dnia 3 sierpnia 2023 roku wprowadza się następujące zmiany:</w:t>
      </w:r>
    </w:p>
    <w:p w:rsidR="00602ADF" w:rsidRPr="00726DCE" w:rsidRDefault="00834A1A" w:rsidP="00726DCE">
      <w:pPr>
        <w:pStyle w:val="Akapitzlist"/>
        <w:numPr>
          <w:ilvl w:val="0"/>
          <w:numId w:val="1"/>
        </w:numPr>
        <w:spacing w:after="0" w:line="360" w:lineRule="auto"/>
        <w:jc w:val="both"/>
        <w:rPr>
          <w:rFonts w:cstheme="minorHAnsi"/>
        </w:rPr>
      </w:pPr>
      <w:r w:rsidRPr="00726DCE">
        <w:rPr>
          <w:rFonts w:cstheme="minorHAnsi"/>
        </w:rPr>
        <w:t>w § 5 ust. 4 otrzymuje brzmienie:</w:t>
      </w:r>
    </w:p>
    <w:p w:rsidR="00602ADF" w:rsidRDefault="00834A1A" w:rsidP="00726DCE">
      <w:pPr>
        <w:spacing w:after="0" w:line="360" w:lineRule="auto"/>
        <w:ind w:left="708"/>
        <w:jc w:val="both"/>
        <w:rPr>
          <w:rFonts w:cstheme="minorHAnsi"/>
        </w:rPr>
      </w:pPr>
      <w:r>
        <w:rPr>
          <w:rFonts w:cstheme="minorHAnsi"/>
        </w:rPr>
        <w:t>„4. Dyrektora w czasie jego nieobecności zastępuje zastępca dyre</w:t>
      </w:r>
      <w:r w:rsidR="0045264B">
        <w:rPr>
          <w:rFonts w:cstheme="minorHAnsi"/>
        </w:rPr>
        <w:t xml:space="preserve">ktora ds. </w:t>
      </w:r>
      <w:r>
        <w:rPr>
          <w:rFonts w:cstheme="minorHAnsi"/>
        </w:rPr>
        <w:t xml:space="preserve">strategicznych, </w:t>
      </w:r>
      <w:r w:rsidR="0045264B">
        <w:rPr>
          <w:rFonts w:cstheme="minorHAnsi"/>
        </w:rPr>
        <w:t xml:space="preserve">                             </w:t>
      </w:r>
      <w:r>
        <w:rPr>
          <w:rFonts w:cstheme="minorHAnsi"/>
        </w:rPr>
        <w:t xml:space="preserve">a w przypadku nieobecności dyrektora i zastępcy </w:t>
      </w:r>
      <w:r w:rsidR="00B35299">
        <w:rPr>
          <w:rFonts w:cstheme="minorHAnsi"/>
        </w:rPr>
        <w:t xml:space="preserve">dyrektora </w:t>
      </w:r>
      <w:r>
        <w:rPr>
          <w:rFonts w:cstheme="minorHAnsi"/>
        </w:rPr>
        <w:t>ds. strategicznych, zastępca dyrektora</w:t>
      </w:r>
      <w:r w:rsidRPr="00834A1A">
        <w:rPr>
          <w:rFonts w:cstheme="minorHAnsi"/>
        </w:rPr>
        <w:t xml:space="preserve"> </w:t>
      </w:r>
      <w:r w:rsidR="00726DCE">
        <w:rPr>
          <w:rFonts w:cstheme="minorHAnsi"/>
        </w:rPr>
        <w:t>ds. adopcji</w:t>
      </w:r>
      <w:r w:rsidR="0052440F">
        <w:rPr>
          <w:rFonts w:cstheme="minorHAnsi"/>
        </w:rPr>
        <w:t>.</w:t>
      </w:r>
      <w:r w:rsidR="00726DCE">
        <w:rPr>
          <w:rFonts w:cstheme="minorHAnsi"/>
        </w:rPr>
        <w:t>”;</w:t>
      </w:r>
    </w:p>
    <w:p w:rsidR="005876C0" w:rsidRDefault="005876C0" w:rsidP="005876C0">
      <w:pPr>
        <w:pStyle w:val="Akapitzlist"/>
        <w:numPr>
          <w:ilvl w:val="0"/>
          <w:numId w:val="1"/>
        </w:numPr>
        <w:spacing w:after="0" w:line="360" w:lineRule="auto"/>
        <w:jc w:val="both"/>
        <w:rPr>
          <w:rFonts w:cstheme="minorHAnsi"/>
        </w:rPr>
      </w:pPr>
      <w:r>
        <w:rPr>
          <w:rFonts w:cstheme="minorHAnsi"/>
        </w:rPr>
        <w:t>w § 7:</w:t>
      </w:r>
    </w:p>
    <w:p w:rsidR="009D16EA" w:rsidRDefault="009D16EA" w:rsidP="005876C0">
      <w:pPr>
        <w:pStyle w:val="Akapitzlist"/>
        <w:numPr>
          <w:ilvl w:val="0"/>
          <w:numId w:val="2"/>
        </w:numPr>
        <w:spacing w:after="0" w:line="360" w:lineRule="auto"/>
        <w:jc w:val="both"/>
        <w:rPr>
          <w:rFonts w:cstheme="minorHAnsi"/>
        </w:rPr>
      </w:pPr>
      <w:r>
        <w:rPr>
          <w:rFonts w:cstheme="minorHAnsi"/>
        </w:rPr>
        <w:t>ust. 4 otrzymuje brzmienie:</w:t>
      </w:r>
    </w:p>
    <w:p w:rsidR="009D16EA" w:rsidRDefault="009D16EA" w:rsidP="009D16EA">
      <w:pPr>
        <w:pStyle w:val="Akapitzlist"/>
        <w:spacing w:after="0" w:line="360" w:lineRule="auto"/>
        <w:ind w:left="1080"/>
        <w:jc w:val="both"/>
        <w:rPr>
          <w:rFonts w:cstheme="minorHAnsi"/>
        </w:rPr>
      </w:pPr>
      <w:r>
        <w:rPr>
          <w:rFonts w:cstheme="minorHAnsi"/>
        </w:rPr>
        <w:t>„4. Działalnością poszczególnych działów, zespołów kierują kierownicy, a w przypadku ich nieobecności zastępca albo wyznaczony pracownik.”;</w:t>
      </w:r>
    </w:p>
    <w:p w:rsidR="005876C0" w:rsidRDefault="005876C0" w:rsidP="005876C0">
      <w:pPr>
        <w:pStyle w:val="Akapitzlist"/>
        <w:numPr>
          <w:ilvl w:val="0"/>
          <w:numId w:val="2"/>
        </w:numPr>
        <w:spacing w:after="0" w:line="360" w:lineRule="auto"/>
        <w:jc w:val="both"/>
        <w:rPr>
          <w:rFonts w:cstheme="minorHAnsi"/>
        </w:rPr>
      </w:pPr>
      <w:r>
        <w:rPr>
          <w:rFonts w:cstheme="minorHAnsi"/>
        </w:rPr>
        <w:t>ust. 6 otrzymuje brzmienie:</w:t>
      </w:r>
    </w:p>
    <w:p w:rsidR="005876C0" w:rsidRDefault="005876C0" w:rsidP="005876C0">
      <w:pPr>
        <w:pStyle w:val="Akapitzlist"/>
        <w:spacing w:after="0" w:line="360" w:lineRule="auto"/>
        <w:ind w:left="1080"/>
        <w:jc w:val="both"/>
        <w:rPr>
          <w:rFonts w:cstheme="minorHAnsi"/>
        </w:rPr>
      </w:pPr>
      <w:r>
        <w:rPr>
          <w:rFonts w:cstheme="minorHAnsi"/>
        </w:rPr>
        <w:t xml:space="preserve">„6. Dyrektor nadzoruje Regionalny Ośrodek Polityki Społecznej w Poznaniu, w tym bezpośrednio zastępców dyrektora, głównego księgowego, kierownika Działu Finansowo-Kadrowego, kierownika Działu Organizacyjno-Administracyjnego, kierownika Działu Polityki ds. Osób z Ograniczoną Sprawnością, kierownika Działu Polityki Senioralnej, kierownika Działu Polityki Migracyjnej, radców prawnych, głównego specjalistę ds. personalnych, głównego specjalistę ds. BHP, głównego specjalistę ds. kontroli wewnętrznej, pełnomocnika ds. ochrony informacji niejawnych, inspektora ochrony danych osobowych, </w:t>
      </w:r>
      <w:r w:rsidR="006C2512">
        <w:rPr>
          <w:rFonts w:cstheme="minorHAnsi"/>
        </w:rPr>
        <w:t>wieloosobowe stanowisko ds. komunikacji.”,</w:t>
      </w:r>
    </w:p>
    <w:p w:rsidR="006C2512" w:rsidRDefault="006C2512" w:rsidP="006C2512">
      <w:pPr>
        <w:pStyle w:val="Akapitzlist"/>
        <w:numPr>
          <w:ilvl w:val="0"/>
          <w:numId w:val="2"/>
        </w:numPr>
        <w:spacing w:after="0" w:line="360" w:lineRule="auto"/>
        <w:jc w:val="both"/>
        <w:rPr>
          <w:rFonts w:cstheme="minorHAnsi"/>
        </w:rPr>
      </w:pPr>
      <w:r>
        <w:rPr>
          <w:rFonts w:cstheme="minorHAnsi"/>
        </w:rPr>
        <w:t>uchyla się ust. 7,</w:t>
      </w:r>
    </w:p>
    <w:p w:rsidR="006C2512" w:rsidRDefault="006C2512" w:rsidP="006C2512">
      <w:pPr>
        <w:pStyle w:val="Akapitzlist"/>
        <w:numPr>
          <w:ilvl w:val="0"/>
          <w:numId w:val="2"/>
        </w:numPr>
        <w:spacing w:after="0" w:line="360" w:lineRule="auto"/>
        <w:jc w:val="both"/>
        <w:rPr>
          <w:rFonts w:cstheme="minorHAnsi"/>
        </w:rPr>
      </w:pPr>
      <w:r>
        <w:rPr>
          <w:rFonts w:cstheme="minorHAnsi"/>
        </w:rPr>
        <w:lastRenderedPageBreak/>
        <w:t>ust. 8 otrzymuje brzmienie:</w:t>
      </w:r>
    </w:p>
    <w:p w:rsidR="006C2512" w:rsidRPr="00777430" w:rsidRDefault="006C2512" w:rsidP="00777430">
      <w:pPr>
        <w:pStyle w:val="Akapitzlist"/>
        <w:spacing w:after="0" w:line="360" w:lineRule="auto"/>
        <w:ind w:left="1080"/>
        <w:jc w:val="both"/>
        <w:rPr>
          <w:rFonts w:cstheme="minorHAnsi"/>
        </w:rPr>
      </w:pPr>
      <w:r>
        <w:rPr>
          <w:rFonts w:cstheme="minorHAnsi"/>
        </w:rPr>
        <w:t>„8. Zastępca dyrektora ds. strategicznych nadzoruje kierownika Działu Rozwoju Kadr Pomocy i Integracji Społecznej,</w:t>
      </w:r>
      <w:r w:rsidR="00777430">
        <w:rPr>
          <w:rFonts w:cstheme="minorHAnsi"/>
        </w:rPr>
        <w:t xml:space="preserve"> </w:t>
      </w:r>
      <w:r w:rsidRPr="00777430">
        <w:rPr>
          <w:rFonts w:cstheme="minorHAnsi"/>
        </w:rPr>
        <w:t>kierownika działu Innowacji Społecznych,</w:t>
      </w:r>
      <w:r w:rsidR="00777430">
        <w:rPr>
          <w:rFonts w:cstheme="minorHAnsi"/>
        </w:rPr>
        <w:t xml:space="preserve"> </w:t>
      </w:r>
      <w:r w:rsidRPr="00777430">
        <w:rPr>
          <w:rFonts w:cstheme="minorHAnsi"/>
        </w:rPr>
        <w:t>kierownika działu Włączenia Społecznego, kierownika Działu Polityki Rodzinnej.”;</w:t>
      </w:r>
    </w:p>
    <w:p w:rsidR="006C2512" w:rsidRDefault="006C2512" w:rsidP="006C2512">
      <w:pPr>
        <w:pStyle w:val="Akapitzlist"/>
        <w:numPr>
          <w:ilvl w:val="0"/>
          <w:numId w:val="1"/>
        </w:numPr>
        <w:spacing w:after="0" w:line="360" w:lineRule="auto"/>
        <w:jc w:val="both"/>
        <w:rPr>
          <w:rFonts w:cstheme="minorHAnsi"/>
        </w:rPr>
      </w:pPr>
      <w:r>
        <w:rPr>
          <w:rFonts w:cstheme="minorHAnsi"/>
        </w:rPr>
        <w:t>w § 8 w ust. 2 pkt 2 otrzymuje brzmienie:</w:t>
      </w:r>
    </w:p>
    <w:p w:rsidR="006C2512" w:rsidRDefault="006C2512" w:rsidP="006C2512">
      <w:pPr>
        <w:pStyle w:val="Akapitzlist"/>
        <w:spacing w:after="0" w:line="360" w:lineRule="auto"/>
        <w:jc w:val="both"/>
        <w:rPr>
          <w:rFonts w:cstheme="minorHAnsi"/>
        </w:rPr>
      </w:pPr>
      <w:r>
        <w:rPr>
          <w:rFonts w:cstheme="minorHAnsi"/>
        </w:rPr>
        <w:t xml:space="preserve">„2) uchwały Nr XLVII/929/22 Sejmiku Województwa Wielkopolskiego z dnia 28 listopada </w:t>
      </w:r>
      <w:r w:rsidR="002F2F2D">
        <w:rPr>
          <w:rFonts w:cstheme="minorHAnsi"/>
        </w:rPr>
        <w:t xml:space="preserve">                </w:t>
      </w:r>
      <w:r>
        <w:rPr>
          <w:rFonts w:cstheme="minorHAnsi"/>
        </w:rPr>
        <w:t>2022 r. w sprawie uchwalenia Statutu Regionalnego Ośrodka Polityki Społecznej w Poznaniu;”;</w:t>
      </w:r>
    </w:p>
    <w:p w:rsidR="006C2512" w:rsidRDefault="006C2512" w:rsidP="006C2512">
      <w:pPr>
        <w:pStyle w:val="Akapitzlist"/>
        <w:numPr>
          <w:ilvl w:val="0"/>
          <w:numId w:val="1"/>
        </w:numPr>
        <w:spacing w:after="0" w:line="360" w:lineRule="auto"/>
        <w:jc w:val="both"/>
        <w:rPr>
          <w:rFonts w:cstheme="minorHAnsi"/>
        </w:rPr>
      </w:pPr>
      <w:r>
        <w:rPr>
          <w:rFonts w:cstheme="minorHAnsi"/>
        </w:rPr>
        <w:t>w § 10 w pkt 19 lit. b otrzymuje brzmienie:</w:t>
      </w:r>
    </w:p>
    <w:p w:rsidR="006C2512" w:rsidRDefault="006C2512" w:rsidP="006C2512">
      <w:pPr>
        <w:pStyle w:val="Akapitzlist"/>
        <w:spacing w:after="0" w:line="360" w:lineRule="auto"/>
        <w:jc w:val="both"/>
        <w:rPr>
          <w:rFonts w:cstheme="minorHAnsi"/>
        </w:rPr>
      </w:pPr>
      <w:r>
        <w:rPr>
          <w:rFonts w:cstheme="minorHAnsi"/>
        </w:rPr>
        <w:t xml:space="preserve">„b) zatrudnianie lub zwalnianie zastępców </w:t>
      </w:r>
      <w:r w:rsidR="006C0177">
        <w:rPr>
          <w:rFonts w:cstheme="minorHAnsi"/>
        </w:rPr>
        <w:t>dyrektora, po zasięgnięciu opinii Zarządu Województwa Wielkopolskiego, a także głównego księgowego, kierowników działów i ich zastępców,”;</w:t>
      </w:r>
    </w:p>
    <w:p w:rsidR="006C0177" w:rsidRDefault="006C0177" w:rsidP="006C0177">
      <w:pPr>
        <w:pStyle w:val="Akapitzlist"/>
        <w:numPr>
          <w:ilvl w:val="0"/>
          <w:numId w:val="1"/>
        </w:numPr>
        <w:spacing w:after="0" w:line="360" w:lineRule="auto"/>
        <w:jc w:val="both"/>
        <w:rPr>
          <w:rFonts w:cstheme="minorHAnsi"/>
        </w:rPr>
      </w:pPr>
      <w:r>
        <w:rPr>
          <w:rFonts w:cstheme="minorHAnsi"/>
        </w:rPr>
        <w:t>uchyla się §</w:t>
      </w:r>
      <w:r w:rsidR="009D16EA">
        <w:rPr>
          <w:rFonts w:cstheme="minorHAnsi"/>
        </w:rPr>
        <w:t xml:space="preserve"> 11;</w:t>
      </w:r>
    </w:p>
    <w:p w:rsidR="009D16EA" w:rsidRPr="006C0177" w:rsidRDefault="002F2F2D" w:rsidP="006C0177">
      <w:pPr>
        <w:pStyle w:val="Akapitzlist"/>
        <w:numPr>
          <w:ilvl w:val="0"/>
          <w:numId w:val="1"/>
        </w:numPr>
        <w:spacing w:after="0" w:line="360" w:lineRule="auto"/>
        <w:jc w:val="both"/>
        <w:rPr>
          <w:rFonts w:cstheme="minorHAnsi"/>
        </w:rPr>
      </w:pPr>
      <w:r>
        <w:rPr>
          <w:rFonts w:cstheme="minorHAnsi"/>
        </w:rPr>
        <w:t>załącznik do Regulaminu Organizacyjnego</w:t>
      </w:r>
      <w:r w:rsidR="003266A5">
        <w:rPr>
          <w:rFonts w:cstheme="minorHAnsi"/>
        </w:rPr>
        <w:t>, o którym mowa w § 9 ust. 2,  określający schemat organizacyjny</w:t>
      </w:r>
      <w:r>
        <w:rPr>
          <w:rFonts w:cstheme="minorHAnsi"/>
        </w:rPr>
        <w:t xml:space="preserve"> otrzymuje brzmienie załącznika do niniejszego zarządzenia.</w:t>
      </w:r>
    </w:p>
    <w:p w:rsidR="0045264B" w:rsidRDefault="0045264B" w:rsidP="00834A1A">
      <w:pPr>
        <w:spacing w:after="0" w:line="360" w:lineRule="auto"/>
        <w:ind w:left="426" w:hanging="426"/>
        <w:jc w:val="both"/>
        <w:rPr>
          <w:rFonts w:cstheme="minorHAnsi"/>
        </w:rPr>
      </w:pPr>
    </w:p>
    <w:p w:rsidR="00602ADF" w:rsidRDefault="00602ADF" w:rsidP="00602ADF">
      <w:pPr>
        <w:spacing w:after="0" w:line="360" w:lineRule="auto"/>
        <w:jc w:val="center"/>
        <w:rPr>
          <w:rFonts w:cstheme="minorHAnsi"/>
          <w:b/>
        </w:rPr>
      </w:pPr>
      <w:r>
        <w:rPr>
          <w:rFonts w:cstheme="minorHAnsi"/>
          <w:b/>
        </w:rPr>
        <w:t>§ 2</w:t>
      </w:r>
    </w:p>
    <w:p w:rsidR="0045264B" w:rsidRDefault="0045264B" w:rsidP="0045264B">
      <w:pPr>
        <w:spacing w:after="0" w:line="360" w:lineRule="auto"/>
        <w:jc w:val="both"/>
        <w:rPr>
          <w:rFonts w:cstheme="minorHAnsi"/>
        </w:rPr>
      </w:pPr>
      <w:r>
        <w:rPr>
          <w:rFonts w:cstheme="minorHAnsi"/>
        </w:rPr>
        <w:t>Zobowiązuję głównego specjalistę ds. organizacyjnych do rozpowszechnienia niniejszego zarządzenia wśród pracowników Regionalnego Ośrodka Polityki Społecznej w Poznaniu.</w:t>
      </w:r>
    </w:p>
    <w:p w:rsidR="00602ADF" w:rsidRDefault="00834A1A" w:rsidP="00602ADF">
      <w:pPr>
        <w:spacing w:after="0" w:line="360" w:lineRule="auto"/>
        <w:jc w:val="both"/>
        <w:rPr>
          <w:rFonts w:cstheme="minorHAnsi"/>
        </w:rPr>
      </w:pPr>
      <w:r>
        <w:rPr>
          <w:rFonts w:cstheme="minorHAnsi"/>
        </w:rPr>
        <w:t xml:space="preserve"> </w:t>
      </w:r>
    </w:p>
    <w:p w:rsidR="00602ADF" w:rsidRPr="0045264B" w:rsidRDefault="00602ADF" w:rsidP="0045264B">
      <w:pPr>
        <w:spacing w:after="0" w:line="360" w:lineRule="auto"/>
        <w:jc w:val="center"/>
        <w:rPr>
          <w:rFonts w:cstheme="minorHAnsi"/>
          <w:b/>
        </w:rPr>
      </w:pPr>
      <w:r>
        <w:rPr>
          <w:rFonts w:cstheme="minorHAnsi"/>
          <w:b/>
        </w:rPr>
        <w:t>§ 3</w:t>
      </w:r>
    </w:p>
    <w:p w:rsidR="00602ADF" w:rsidRDefault="0053487C" w:rsidP="00602ADF">
      <w:pPr>
        <w:spacing w:after="0" w:line="360" w:lineRule="auto"/>
        <w:jc w:val="both"/>
        <w:rPr>
          <w:rFonts w:cstheme="minorHAnsi"/>
        </w:rPr>
      </w:pPr>
      <w:r>
        <w:rPr>
          <w:rFonts w:cstheme="minorHAnsi"/>
        </w:rPr>
        <w:t xml:space="preserve">Zarządzenie wchodzi w życie </w:t>
      </w:r>
      <w:r w:rsidR="00726DCE">
        <w:rPr>
          <w:rFonts w:cstheme="minorHAnsi"/>
        </w:rPr>
        <w:t>z dniem 1 października 2023 r</w:t>
      </w:r>
      <w:r w:rsidR="00602ADF">
        <w:rPr>
          <w:rFonts w:cstheme="minorHAnsi"/>
        </w:rPr>
        <w:t>.</w:t>
      </w:r>
    </w:p>
    <w:p w:rsidR="00A95252" w:rsidRDefault="00A95252" w:rsidP="00602ADF">
      <w:pPr>
        <w:spacing w:after="0" w:line="360" w:lineRule="auto"/>
        <w:jc w:val="both"/>
        <w:rPr>
          <w:rFonts w:cstheme="minorHAnsi"/>
        </w:rPr>
      </w:pPr>
    </w:p>
    <w:p w:rsidR="00A95252" w:rsidRDefault="00A95252" w:rsidP="00602ADF">
      <w:pPr>
        <w:spacing w:after="0" w:line="360" w:lineRule="auto"/>
        <w:jc w:val="both"/>
        <w:rPr>
          <w:rFonts w:cstheme="minorHAnsi"/>
        </w:rPr>
      </w:pPr>
    </w:p>
    <w:p w:rsidR="00A95252" w:rsidRPr="00B74CE4" w:rsidRDefault="00A95252" w:rsidP="00834A1A">
      <w:pPr>
        <w:spacing w:after="0" w:line="360" w:lineRule="auto"/>
        <w:jc w:val="both"/>
        <w:rPr>
          <w:rFonts w:cstheme="minorHAnsi"/>
          <w:color w:val="FF0000"/>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00834A1A">
        <w:rPr>
          <w:rFonts w:cstheme="minorHAnsi"/>
          <w:color w:val="FF0000"/>
        </w:rPr>
        <w:t xml:space="preserve"> </w:t>
      </w:r>
    </w:p>
    <w:p w:rsidR="00FC5CD3" w:rsidRDefault="00FC5CD3" w:rsidP="00FC5CD3">
      <w:pPr>
        <w:spacing w:after="0" w:line="360" w:lineRule="auto"/>
        <w:ind w:left="4248"/>
        <w:jc w:val="both"/>
        <w:rPr>
          <w:rFonts w:cstheme="minorHAnsi"/>
          <w:color w:val="FF0000"/>
        </w:rPr>
      </w:pPr>
      <w:r>
        <w:rPr>
          <w:rFonts w:cstheme="minorHAnsi"/>
          <w:color w:val="FF0000"/>
        </w:rPr>
        <w:t xml:space="preserve">           </w:t>
      </w:r>
      <w:bookmarkStart w:id="0" w:name="_GoBack"/>
      <w:bookmarkEnd w:id="0"/>
      <w:r>
        <w:rPr>
          <w:rFonts w:cstheme="minorHAnsi"/>
          <w:color w:val="FF0000"/>
        </w:rPr>
        <w:t>DYREKTOR</w:t>
      </w:r>
    </w:p>
    <w:p w:rsidR="00FC5CD3" w:rsidRDefault="00FC5CD3" w:rsidP="00FC5CD3">
      <w:pPr>
        <w:spacing w:after="0" w:line="360" w:lineRule="auto"/>
        <w:jc w:val="both"/>
        <w:rPr>
          <w:rFonts w:cstheme="minorHAnsi"/>
          <w:color w:val="FF0000"/>
        </w:rPr>
      </w:pPr>
      <w:r>
        <w:rPr>
          <w:rFonts w:cstheme="minorHAnsi"/>
          <w:color w:val="FF0000"/>
        </w:rPr>
        <w:tab/>
      </w:r>
      <w:r>
        <w:rPr>
          <w:rFonts w:cstheme="minorHAnsi"/>
          <w:color w:val="FF0000"/>
        </w:rPr>
        <w:tab/>
      </w:r>
      <w:r>
        <w:rPr>
          <w:rFonts w:cstheme="minorHAnsi"/>
          <w:color w:val="FF0000"/>
        </w:rPr>
        <w:tab/>
      </w:r>
      <w:r>
        <w:rPr>
          <w:rFonts w:cstheme="minorHAnsi"/>
          <w:color w:val="FF0000"/>
        </w:rPr>
        <w:tab/>
      </w:r>
      <w:r>
        <w:rPr>
          <w:rFonts w:cstheme="minorHAnsi"/>
          <w:color w:val="FF0000"/>
        </w:rPr>
        <w:tab/>
        <w:t>Regionalnego Ośrodka Polityki Społecznej</w:t>
      </w:r>
    </w:p>
    <w:p w:rsidR="00FC5CD3" w:rsidRDefault="00FC5CD3" w:rsidP="00FC5CD3">
      <w:pPr>
        <w:spacing w:after="0" w:line="360" w:lineRule="auto"/>
        <w:jc w:val="both"/>
        <w:rPr>
          <w:rFonts w:cstheme="minorHAnsi"/>
          <w:color w:val="FF0000"/>
        </w:rPr>
      </w:pPr>
      <w:r>
        <w:rPr>
          <w:rFonts w:cstheme="minorHAnsi"/>
          <w:color w:val="FF0000"/>
        </w:rPr>
        <w:tab/>
      </w:r>
      <w:r>
        <w:rPr>
          <w:rFonts w:cstheme="minorHAnsi"/>
          <w:color w:val="FF0000"/>
        </w:rPr>
        <w:tab/>
      </w:r>
      <w:r>
        <w:rPr>
          <w:rFonts w:cstheme="minorHAnsi"/>
          <w:color w:val="FF0000"/>
        </w:rPr>
        <w:tab/>
      </w:r>
      <w:r>
        <w:rPr>
          <w:rFonts w:cstheme="minorHAnsi"/>
          <w:color w:val="FF0000"/>
        </w:rPr>
        <w:tab/>
      </w:r>
      <w:r>
        <w:rPr>
          <w:rFonts w:cstheme="minorHAnsi"/>
          <w:color w:val="FF0000"/>
        </w:rPr>
        <w:tab/>
      </w:r>
      <w:r>
        <w:rPr>
          <w:rFonts w:cstheme="minorHAnsi"/>
          <w:color w:val="FF0000"/>
        </w:rPr>
        <w:tab/>
        <w:t xml:space="preserve">           w Poznaniu</w:t>
      </w:r>
    </w:p>
    <w:p w:rsidR="00FC5CD3" w:rsidRDefault="00FC5CD3" w:rsidP="00FC5CD3">
      <w:pPr>
        <w:spacing w:after="0" w:line="360" w:lineRule="auto"/>
        <w:jc w:val="both"/>
        <w:rPr>
          <w:rFonts w:cstheme="minorHAnsi"/>
          <w:color w:val="FF0000"/>
        </w:rPr>
      </w:pPr>
    </w:p>
    <w:p w:rsidR="00FC5CD3" w:rsidRDefault="00FC5CD3" w:rsidP="00FC5CD3">
      <w:pPr>
        <w:spacing w:after="0" w:line="360" w:lineRule="auto"/>
        <w:jc w:val="both"/>
        <w:rPr>
          <w:rFonts w:cstheme="minorHAnsi"/>
          <w:color w:val="FF0000"/>
        </w:rPr>
      </w:pPr>
      <w:r>
        <w:rPr>
          <w:rFonts w:cstheme="minorHAnsi"/>
          <w:color w:val="FF0000"/>
        </w:rPr>
        <w:tab/>
      </w:r>
      <w:r>
        <w:rPr>
          <w:rFonts w:cstheme="minorHAnsi"/>
          <w:color w:val="FF0000"/>
        </w:rPr>
        <w:tab/>
      </w:r>
      <w:r>
        <w:rPr>
          <w:rFonts w:cstheme="minorHAnsi"/>
          <w:color w:val="FF0000"/>
        </w:rPr>
        <w:tab/>
      </w:r>
      <w:r>
        <w:rPr>
          <w:rFonts w:cstheme="minorHAnsi"/>
          <w:color w:val="FF0000"/>
        </w:rPr>
        <w:tab/>
      </w:r>
      <w:r>
        <w:rPr>
          <w:rFonts w:cstheme="minorHAnsi"/>
          <w:color w:val="FF0000"/>
        </w:rPr>
        <w:tab/>
      </w:r>
      <w:r>
        <w:rPr>
          <w:rFonts w:cstheme="minorHAnsi"/>
          <w:color w:val="FF0000"/>
        </w:rPr>
        <w:tab/>
        <w:t xml:space="preserve">        Grzegorz Grygiel</w:t>
      </w:r>
    </w:p>
    <w:p w:rsidR="00F274E1" w:rsidRDefault="00F274E1"/>
    <w:sectPr w:rsidR="00F274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E3AB2"/>
    <w:multiLevelType w:val="hybridMultilevel"/>
    <w:tmpl w:val="519C22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53D1CFE"/>
    <w:multiLevelType w:val="hybridMultilevel"/>
    <w:tmpl w:val="A91ACDB8"/>
    <w:lvl w:ilvl="0" w:tplc="9F3C2BE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ADF"/>
    <w:rsid w:val="00111DB2"/>
    <w:rsid w:val="001A7389"/>
    <w:rsid w:val="001C7E28"/>
    <w:rsid w:val="001D42DB"/>
    <w:rsid w:val="002F2F2D"/>
    <w:rsid w:val="003266A5"/>
    <w:rsid w:val="00364A05"/>
    <w:rsid w:val="0045264B"/>
    <w:rsid w:val="0052440F"/>
    <w:rsid w:val="0053487C"/>
    <w:rsid w:val="005876C0"/>
    <w:rsid w:val="00602ADF"/>
    <w:rsid w:val="006C0177"/>
    <w:rsid w:val="006C2512"/>
    <w:rsid w:val="00726DCE"/>
    <w:rsid w:val="00777430"/>
    <w:rsid w:val="00834A1A"/>
    <w:rsid w:val="009D16EA"/>
    <w:rsid w:val="00A95252"/>
    <w:rsid w:val="00B35299"/>
    <w:rsid w:val="00B36C27"/>
    <w:rsid w:val="00B74CE4"/>
    <w:rsid w:val="00CF6ADF"/>
    <w:rsid w:val="00DF03B8"/>
    <w:rsid w:val="00E52512"/>
    <w:rsid w:val="00E9596F"/>
    <w:rsid w:val="00EE7DD6"/>
    <w:rsid w:val="00F274E1"/>
    <w:rsid w:val="00F3114F"/>
    <w:rsid w:val="00F74FAE"/>
    <w:rsid w:val="00FC5C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834E90-5CDA-41B1-BEE3-B316315FA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02ADF"/>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3487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3487C"/>
    <w:rPr>
      <w:rFonts w:ascii="Segoe UI" w:hAnsi="Segoe UI" w:cs="Segoe UI"/>
      <w:sz w:val="18"/>
      <w:szCs w:val="18"/>
    </w:rPr>
  </w:style>
  <w:style w:type="paragraph" w:styleId="Akapitzlist">
    <w:name w:val="List Paragraph"/>
    <w:basedOn w:val="Normalny"/>
    <w:uiPriority w:val="34"/>
    <w:qFormat/>
    <w:rsid w:val="00726D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295505">
      <w:bodyDiv w:val="1"/>
      <w:marLeft w:val="0"/>
      <w:marRight w:val="0"/>
      <w:marTop w:val="0"/>
      <w:marBottom w:val="0"/>
      <w:divBdr>
        <w:top w:val="none" w:sz="0" w:space="0" w:color="auto"/>
        <w:left w:val="none" w:sz="0" w:space="0" w:color="auto"/>
        <w:bottom w:val="none" w:sz="0" w:space="0" w:color="auto"/>
        <w:right w:val="none" w:sz="0" w:space="0" w:color="auto"/>
      </w:divBdr>
    </w:div>
    <w:div w:id="691994798">
      <w:bodyDiv w:val="1"/>
      <w:marLeft w:val="0"/>
      <w:marRight w:val="0"/>
      <w:marTop w:val="0"/>
      <w:marBottom w:val="0"/>
      <w:divBdr>
        <w:top w:val="none" w:sz="0" w:space="0" w:color="auto"/>
        <w:left w:val="none" w:sz="0" w:space="0" w:color="auto"/>
        <w:bottom w:val="none" w:sz="0" w:space="0" w:color="auto"/>
        <w:right w:val="none" w:sz="0" w:space="0" w:color="auto"/>
      </w:divBdr>
    </w:div>
    <w:div w:id="167853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473</Words>
  <Characters>2843</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Woźniak</dc:creator>
  <cp:keywords/>
  <dc:description/>
  <cp:lastModifiedBy>Piotr Woźniak</cp:lastModifiedBy>
  <cp:revision>4</cp:revision>
  <cp:lastPrinted>2023-09-28T08:42:00Z</cp:lastPrinted>
  <dcterms:created xsi:type="dcterms:W3CDTF">2023-10-05T10:13:00Z</dcterms:created>
  <dcterms:modified xsi:type="dcterms:W3CDTF">2023-10-05T10:13:00Z</dcterms:modified>
</cp:coreProperties>
</file>